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FD08" w14:textId="77777777" w:rsidR="009D374B" w:rsidRDefault="00CD6340" w:rsidP="009D374B">
      <w:r>
        <w:t xml:space="preserve">SPI </w:t>
      </w:r>
      <w:bookmarkStart w:id="0" w:name="_GoBack"/>
      <w:bookmarkEnd w:id="0"/>
      <w:r w:rsidR="009D374B">
        <w:t xml:space="preserve">1.5 Explain how materials move through simple diffusion. </w:t>
      </w:r>
    </w:p>
    <w:p w14:paraId="46E9D9B9" w14:textId="77777777" w:rsidR="009D374B" w:rsidRDefault="009D374B" w:rsidP="009D374B">
      <w:r w:rsidRPr="003708C3">
        <w:rPr>
          <w:b/>
        </w:rPr>
        <w:t>Know:</w:t>
      </w:r>
      <w:r>
        <w:t xml:space="preserve"> Define: </w:t>
      </w:r>
      <w:r>
        <w:br/>
        <w:t xml:space="preserve">diffusion   </w:t>
      </w:r>
      <w:r>
        <w:br/>
      </w:r>
      <w:r>
        <w:br/>
        <w:t>osmosis</w:t>
      </w:r>
    </w:p>
    <w:p w14:paraId="1452626E" w14:textId="77777777" w:rsidR="009D374B" w:rsidRDefault="009D374B" w:rsidP="009D374B">
      <w:r>
        <w:t>Hypertonic</w:t>
      </w:r>
    </w:p>
    <w:p w14:paraId="3796CFBB" w14:textId="77777777" w:rsidR="009D374B" w:rsidRDefault="009D374B" w:rsidP="009D374B">
      <w:proofErr w:type="spellStart"/>
      <w:r>
        <w:t>HypOtonic</w:t>
      </w:r>
      <w:proofErr w:type="spellEnd"/>
    </w:p>
    <w:p w14:paraId="2FAC147F" w14:textId="77777777" w:rsidR="009D374B" w:rsidRDefault="009D374B" w:rsidP="009D374B">
      <w:r>
        <w:t>Isotonic</w:t>
      </w:r>
    </w:p>
    <w:p w14:paraId="779B24A0" w14:textId="77777777" w:rsidR="009D374B" w:rsidRDefault="009D374B" w:rsidP="009D374B">
      <w:r>
        <w:t>Selectively Permeable/ Semi Permeable</w:t>
      </w:r>
    </w:p>
    <w:p w14:paraId="15D8FBD3" w14:textId="77777777" w:rsidR="009D374B" w:rsidRDefault="009D374B" w:rsidP="009D374B"/>
    <w:p w14:paraId="40417E22" w14:textId="77777777" w:rsidR="009D374B" w:rsidRDefault="009D374B" w:rsidP="009D374B">
      <w:r w:rsidRPr="003708C3">
        <w:rPr>
          <w:b/>
        </w:rPr>
        <w:t>Do:</w:t>
      </w:r>
      <w:r>
        <w:br/>
        <w:t xml:space="preserve">Draw a pictures to illustrate both diffusion </w:t>
      </w:r>
      <w:r w:rsidRPr="003708C3">
        <w:rPr>
          <w:b/>
        </w:rPr>
        <w:t>and</w:t>
      </w:r>
      <w:r>
        <w:t xml:space="preserve"> osmosis </w:t>
      </w:r>
    </w:p>
    <w:p w14:paraId="2B90A5D6" w14:textId="77777777" w:rsidR="0088145A" w:rsidRDefault="00CD6340"/>
    <w:sectPr w:rsidR="0088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B"/>
    <w:rsid w:val="00432496"/>
    <w:rsid w:val="009D374B"/>
    <w:rsid w:val="00CD6340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42E8"/>
  <w15:chartTrackingRefBased/>
  <w15:docId w15:val="{FDDEAA43-D727-4BA9-861F-1C37ED67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1</cp:revision>
  <dcterms:created xsi:type="dcterms:W3CDTF">2016-08-25T17:29:00Z</dcterms:created>
  <dcterms:modified xsi:type="dcterms:W3CDTF">2016-08-25T18:24:00Z</dcterms:modified>
</cp:coreProperties>
</file>